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46" w:rsidRPr="0033718F" w:rsidRDefault="0033718F" w:rsidP="0033718F">
      <w:pPr>
        <w:jc w:val="center"/>
        <w:rPr>
          <w:b/>
        </w:rPr>
      </w:pPr>
      <w:r w:rsidRPr="0033718F">
        <w:rPr>
          <w:b/>
        </w:rPr>
        <w:t>Вопросы текущей контрольной работы № 1</w:t>
      </w:r>
    </w:p>
    <w:p w:rsidR="0033718F" w:rsidRPr="0033718F" w:rsidRDefault="0033718F" w:rsidP="0033718F">
      <w:pPr>
        <w:jc w:val="center"/>
        <w:rPr>
          <w:b/>
        </w:rPr>
      </w:pPr>
    </w:p>
    <w:p w:rsidR="0033718F" w:rsidRPr="0033718F" w:rsidRDefault="0033718F" w:rsidP="0033718F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3718F">
        <w:t xml:space="preserve">Сущность кредита: необходимость, структура, закономерность движения. </w:t>
      </w:r>
    </w:p>
    <w:p w:rsidR="0033718F" w:rsidRPr="0033718F" w:rsidRDefault="0033718F" w:rsidP="0033718F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3718F">
        <w:t xml:space="preserve">Роль и функции кредита. </w:t>
      </w:r>
    </w:p>
    <w:p w:rsidR="0033718F" w:rsidRPr="0033718F" w:rsidRDefault="0033718F" w:rsidP="0033718F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3718F">
        <w:t xml:space="preserve">Принципы и методы кредитования. </w:t>
      </w:r>
      <w:bookmarkStart w:id="0" w:name="_GoBack"/>
      <w:bookmarkEnd w:id="0"/>
    </w:p>
    <w:p w:rsidR="0033718F" w:rsidRPr="0033718F" w:rsidRDefault="0033718F" w:rsidP="0033718F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3718F">
        <w:t>Формы кредита</w:t>
      </w:r>
    </w:p>
    <w:p w:rsidR="0033718F" w:rsidRPr="0033718F" w:rsidRDefault="0033718F" w:rsidP="0033718F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3718F">
        <w:t xml:space="preserve">Классификация банковских ссуд. </w:t>
      </w:r>
    </w:p>
    <w:p w:rsidR="0033718F" w:rsidRPr="0033718F" w:rsidRDefault="0033718F" w:rsidP="0033718F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3718F">
        <w:t>Стадии кредитного процесса</w:t>
      </w:r>
    </w:p>
    <w:p w:rsidR="0033718F" w:rsidRPr="0033718F" w:rsidRDefault="0033718F" w:rsidP="0033718F">
      <w:pPr>
        <w:tabs>
          <w:tab w:val="left" w:pos="360"/>
        </w:tabs>
        <w:jc w:val="both"/>
      </w:pPr>
      <w:r w:rsidRPr="0033718F">
        <w:t xml:space="preserve"> </w:t>
      </w:r>
    </w:p>
    <w:p w:rsidR="0033718F" w:rsidRPr="0033718F" w:rsidRDefault="0033718F" w:rsidP="0033718F">
      <w:pPr>
        <w:jc w:val="center"/>
        <w:rPr>
          <w:b/>
        </w:rPr>
      </w:pPr>
      <w:r w:rsidRPr="0033718F">
        <w:rPr>
          <w:b/>
        </w:rPr>
        <w:t xml:space="preserve">Вопросы текущей контрольной работы № </w:t>
      </w:r>
      <w:r w:rsidRPr="0033718F">
        <w:rPr>
          <w:b/>
        </w:rPr>
        <w:t>2</w:t>
      </w:r>
    </w:p>
    <w:p w:rsidR="0033718F" w:rsidRPr="0033718F" w:rsidRDefault="0033718F"/>
    <w:p w:rsidR="0033718F" w:rsidRPr="0033718F" w:rsidRDefault="0033718F" w:rsidP="0033718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  <w:jc w:val="both"/>
      </w:pPr>
      <w:r w:rsidRPr="0033718F">
        <w:t xml:space="preserve">Процедуры работы с проблемными кредитами. </w:t>
      </w:r>
    </w:p>
    <w:p w:rsidR="0033718F" w:rsidRPr="0033718F" w:rsidRDefault="0033718F" w:rsidP="0033718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  <w:jc w:val="both"/>
      </w:pPr>
      <w:r w:rsidRPr="0033718F">
        <w:t>Этапы работы с проблемными кредитами</w:t>
      </w:r>
    </w:p>
    <w:p w:rsidR="0033718F" w:rsidRPr="0033718F" w:rsidRDefault="0033718F" w:rsidP="0033718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  <w:jc w:val="both"/>
      </w:pPr>
      <w:r w:rsidRPr="0033718F">
        <w:t xml:space="preserve">Предпосылки возникновения кредитных рисков и их виды. </w:t>
      </w:r>
    </w:p>
    <w:p w:rsidR="0033718F" w:rsidRPr="0033718F" w:rsidRDefault="0033718F" w:rsidP="0033718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  <w:jc w:val="both"/>
      </w:pPr>
      <w:r w:rsidRPr="0033718F">
        <w:t xml:space="preserve">Теоретические основы и базовые подходы к управлению кредитными рисками. </w:t>
      </w:r>
    </w:p>
    <w:p w:rsidR="0033718F" w:rsidRPr="0033718F" w:rsidRDefault="0033718F" w:rsidP="0033718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  <w:jc w:val="both"/>
      </w:pPr>
      <w:r w:rsidRPr="0033718F">
        <w:t>Организационные меры регулирования банками кредитных рисков</w:t>
      </w:r>
    </w:p>
    <w:p w:rsidR="0033718F" w:rsidRPr="0033718F" w:rsidRDefault="0033718F" w:rsidP="0033718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  <w:jc w:val="both"/>
      </w:pPr>
      <w:r w:rsidRPr="0033718F">
        <w:t xml:space="preserve">Понятие кредитного мониторинга. </w:t>
      </w:r>
    </w:p>
    <w:p w:rsidR="0033718F" w:rsidRPr="0033718F" w:rsidRDefault="0033718F"/>
    <w:sectPr w:rsidR="0033718F" w:rsidRPr="00337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95C"/>
    <w:multiLevelType w:val="hybridMultilevel"/>
    <w:tmpl w:val="11A661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AFE57A8"/>
    <w:multiLevelType w:val="hybridMultilevel"/>
    <w:tmpl w:val="0EB6C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18F"/>
    <w:rsid w:val="0033718F"/>
    <w:rsid w:val="00F3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33718F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33718F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2015-09-28T04:16:00Z</dcterms:created>
  <dcterms:modified xsi:type="dcterms:W3CDTF">2015-09-28T04:19:00Z</dcterms:modified>
</cp:coreProperties>
</file>